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8B9" w:rsidRPr="006823E2" w:rsidRDefault="005D0447" w:rsidP="006823E2">
      <w:pPr>
        <w:ind w:left="-567"/>
        <w:jc w:val="center"/>
        <w:rPr>
          <w:rFonts w:ascii="Times New Roman" w:hAnsi="Times New Roman" w:cs="Times New Roman"/>
          <w:b/>
          <w:color w:val="1F4E79" w:themeColor="accent1" w:themeShade="80"/>
          <w:sz w:val="70"/>
          <w:szCs w:val="70"/>
        </w:rPr>
      </w:pPr>
      <w:r w:rsidRPr="006823E2">
        <w:rPr>
          <w:rFonts w:ascii="Times New Roman" w:hAnsi="Times New Roman" w:cs="Times New Roman"/>
          <w:b/>
          <w:noProof/>
          <w:sz w:val="70"/>
          <w:szCs w:val="7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-507365</wp:posOffset>
            </wp:positionH>
            <wp:positionV relativeFrom="paragraph">
              <wp:posOffset>0</wp:posOffset>
            </wp:positionV>
            <wp:extent cx="1623695" cy="1259205"/>
            <wp:effectExtent l="0" t="0" r="0" b="0"/>
            <wp:wrapThrough wrapText="bothSides">
              <wp:wrapPolygon edited="0">
                <wp:start x="0" y="0"/>
                <wp:lineTo x="0" y="21241"/>
                <wp:lineTo x="21287" y="21241"/>
                <wp:lineTo x="21287" y="0"/>
                <wp:lineTo x="0" y="0"/>
              </wp:wrapPolygon>
            </wp:wrapThrough>
            <wp:docPr id="1" name="Рисунок 1" descr="D:\Работа\Стенд\s000277_341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Стенд\s000277_3418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FF2" w:rsidRPr="006823E2">
        <w:rPr>
          <w:rFonts w:ascii="Cambria" w:hAnsi="Cambria" w:cs="Cambria"/>
          <w:b/>
          <w:color w:val="1F4E79" w:themeColor="accent1" w:themeShade="80"/>
          <w:sz w:val="70"/>
          <w:szCs w:val="70"/>
        </w:rPr>
        <w:t>Федераци</w:t>
      </w:r>
      <w:r w:rsidR="00976B68" w:rsidRPr="006823E2">
        <w:rPr>
          <w:rFonts w:ascii="Cambria" w:hAnsi="Cambria" w:cs="Cambria"/>
          <w:b/>
          <w:color w:val="1F4E79" w:themeColor="accent1" w:themeShade="80"/>
          <w:sz w:val="70"/>
          <w:szCs w:val="70"/>
        </w:rPr>
        <w:t>я</w:t>
      </w:r>
      <w:r w:rsidR="00F32FF2" w:rsidRPr="006823E2">
        <w:rPr>
          <w:rFonts w:ascii="Algerian" w:hAnsi="Algerian" w:cs="Times New Roman"/>
          <w:b/>
          <w:color w:val="1F4E79" w:themeColor="accent1" w:themeShade="80"/>
          <w:sz w:val="70"/>
          <w:szCs w:val="70"/>
        </w:rPr>
        <w:t xml:space="preserve"> </w:t>
      </w:r>
      <w:bookmarkStart w:id="0" w:name="_GoBack"/>
      <w:bookmarkEnd w:id="0"/>
      <w:r w:rsidR="006823E2" w:rsidRPr="006823E2">
        <w:rPr>
          <w:rFonts w:ascii="Cambria" w:hAnsi="Cambria" w:cs="Cambria"/>
          <w:b/>
          <w:color w:val="1F4E79" w:themeColor="accent1" w:themeShade="80"/>
          <w:sz w:val="70"/>
          <w:szCs w:val="70"/>
        </w:rPr>
        <w:t>п</w:t>
      </w:r>
      <w:r w:rsidR="00F32FF2" w:rsidRPr="006823E2">
        <w:rPr>
          <w:rFonts w:ascii="Cambria" w:hAnsi="Cambria" w:cs="Cambria"/>
          <w:b/>
          <w:color w:val="1F4E79" w:themeColor="accent1" w:themeShade="80"/>
          <w:sz w:val="70"/>
          <w:szCs w:val="70"/>
        </w:rPr>
        <w:t>рофсоюзов</w:t>
      </w:r>
      <w:r w:rsidR="00F32FF2" w:rsidRPr="006823E2">
        <w:rPr>
          <w:rFonts w:ascii="Algerian" w:hAnsi="Algerian" w:cs="Times New Roman"/>
          <w:b/>
          <w:color w:val="1F4E79" w:themeColor="accent1" w:themeShade="80"/>
          <w:sz w:val="70"/>
          <w:szCs w:val="70"/>
        </w:rPr>
        <w:t xml:space="preserve"> </w:t>
      </w:r>
      <w:r w:rsidR="00F32FF2" w:rsidRPr="006823E2">
        <w:rPr>
          <w:rFonts w:ascii="Cambria" w:hAnsi="Cambria" w:cs="Cambria"/>
          <w:b/>
          <w:color w:val="1F4E79" w:themeColor="accent1" w:themeShade="80"/>
          <w:sz w:val="70"/>
          <w:szCs w:val="70"/>
        </w:rPr>
        <w:t>Беларуси</w:t>
      </w:r>
    </w:p>
    <w:p w:rsidR="005723DB" w:rsidRDefault="005723DB" w:rsidP="005723DB">
      <w:pPr>
        <w:pStyle w:val="a3"/>
        <w:shd w:val="clear" w:color="auto" w:fill="FFFFFF"/>
        <w:spacing w:before="0" w:beforeAutospacing="0" w:after="150" w:afterAutospacing="0" w:line="450" w:lineRule="atLeast"/>
        <w:contextualSpacing/>
        <w:jc w:val="center"/>
        <w:rPr>
          <w:rStyle w:val="a4"/>
          <w:sz w:val="30"/>
          <w:szCs w:val="30"/>
        </w:rPr>
      </w:pPr>
      <w:r w:rsidRPr="005723DB">
        <w:rPr>
          <w:rStyle w:val="a4"/>
          <w:noProof/>
          <w:sz w:val="30"/>
          <w:szCs w:val="30"/>
        </w:rPr>
        <w:drawing>
          <wp:inline distT="0" distB="0" distL="0" distR="0">
            <wp:extent cx="2993315" cy="3028950"/>
            <wp:effectExtent l="0" t="0" r="0" b="0"/>
            <wp:docPr id="3" name="Рисунок 3" descr="D:\Работа\Стенд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Стенд\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755" cy="303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135" w:rsidRDefault="00931135" w:rsidP="00931135">
      <w:pPr>
        <w:pStyle w:val="a3"/>
        <w:shd w:val="clear" w:color="auto" w:fill="FFFFFF"/>
        <w:spacing w:before="0" w:beforeAutospacing="0" w:after="150" w:afterAutospacing="0" w:line="450" w:lineRule="atLeast"/>
        <w:contextualSpacing/>
        <w:rPr>
          <w:rStyle w:val="a4"/>
          <w:sz w:val="36"/>
          <w:szCs w:val="36"/>
        </w:rPr>
      </w:pPr>
    </w:p>
    <w:p w:rsidR="00BD1B44" w:rsidRPr="00A5197A" w:rsidRDefault="00BD1B44" w:rsidP="00931135">
      <w:pPr>
        <w:pStyle w:val="a3"/>
        <w:shd w:val="clear" w:color="auto" w:fill="FFFFFF"/>
        <w:spacing w:before="0" w:beforeAutospacing="0" w:after="150" w:afterAutospacing="0" w:line="450" w:lineRule="atLeast"/>
        <w:contextualSpacing/>
        <w:jc w:val="center"/>
        <w:rPr>
          <w:rStyle w:val="a4"/>
          <w:sz w:val="36"/>
          <w:szCs w:val="36"/>
        </w:rPr>
      </w:pPr>
      <w:r w:rsidRPr="00A5197A">
        <w:rPr>
          <w:rStyle w:val="a4"/>
          <w:sz w:val="36"/>
          <w:szCs w:val="36"/>
        </w:rPr>
        <w:t>Председатель Федерации профсоюзов Беларуси – Орда Михаил Сергеевич</w:t>
      </w:r>
    </w:p>
    <w:p w:rsidR="00B04C3E" w:rsidRPr="00A5197A" w:rsidRDefault="00B04C3E" w:rsidP="00931135">
      <w:pPr>
        <w:pStyle w:val="a3"/>
        <w:shd w:val="clear" w:color="auto" w:fill="FFFFFF"/>
        <w:spacing w:before="0" w:beforeAutospacing="0" w:after="150" w:afterAutospacing="0" w:line="450" w:lineRule="atLeast"/>
        <w:contextualSpacing/>
        <w:jc w:val="center"/>
        <w:rPr>
          <w:rStyle w:val="a4"/>
          <w:sz w:val="36"/>
          <w:szCs w:val="36"/>
        </w:rPr>
      </w:pPr>
    </w:p>
    <w:p w:rsidR="008E63EF" w:rsidRPr="00A5197A" w:rsidRDefault="008E63EF" w:rsidP="0093113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450" w:lineRule="atLeast"/>
        <w:contextualSpacing/>
        <w:jc w:val="both"/>
        <w:rPr>
          <w:b/>
          <w:sz w:val="36"/>
          <w:szCs w:val="36"/>
        </w:rPr>
      </w:pPr>
      <w:r w:rsidRPr="00A5197A">
        <w:rPr>
          <w:b/>
          <w:sz w:val="36"/>
          <w:szCs w:val="36"/>
        </w:rPr>
        <w:t>220126, Минск, пр. Победителей, 21</w:t>
      </w:r>
    </w:p>
    <w:p w:rsidR="008E63EF" w:rsidRPr="00A5197A" w:rsidRDefault="00BD1B44" w:rsidP="0093113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450" w:lineRule="atLeast"/>
        <w:contextualSpacing/>
        <w:jc w:val="both"/>
        <w:rPr>
          <w:b/>
          <w:sz w:val="36"/>
          <w:szCs w:val="36"/>
        </w:rPr>
      </w:pPr>
      <w:proofErr w:type="spellStart"/>
      <w:r w:rsidRPr="00A5197A">
        <w:rPr>
          <w:b/>
          <w:sz w:val="36"/>
          <w:szCs w:val="36"/>
        </w:rPr>
        <w:t>п</w:t>
      </w:r>
      <w:r w:rsidR="008E63EF" w:rsidRPr="00A5197A">
        <w:rPr>
          <w:b/>
          <w:sz w:val="36"/>
          <w:szCs w:val="36"/>
        </w:rPr>
        <w:t>н-чт</w:t>
      </w:r>
      <w:proofErr w:type="spellEnd"/>
      <w:r w:rsidR="008E63EF" w:rsidRPr="00A5197A">
        <w:rPr>
          <w:b/>
          <w:sz w:val="36"/>
          <w:szCs w:val="36"/>
        </w:rPr>
        <w:t>: 08.30–17.30</w:t>
      </w:r>
      <w:r w:rsidRPr="00A5197A">
        <w:rPr>
          <w:b/>
          <w:sz w:val="36"/>
          <w:szCs w:val="36"/>
        </w:rPr>
        <w:t xml:space="preserve">; </w:t>
      </w:r>
      <w:proofErr w:type="spellStart"/>
      <w:r w:rsidRPr="00A5197A">
        <w:rPr>
          <w:b/>
          <w:sz w:val="36"/>
          <w:szCs w:val="36"/>
        </w:rPr>
        <w:t>п</w:t>
      </w:r>
      <w:r w:rsidR="008E63EF" w:rsidRPr="00A5197A">
        <w:rPr>
          <w:b/>
          <w:sz w:val="36"/>
          <w:szCs w:val="36"/>
        </w:rPr>
        <w:t>т</w:t>
      </w:r>
      <w:proofErr w:type="spellEnd"/>
      <w:r w:rsidR="008E63EF" w:rsidRPr="00A5197A">
        <w:rPr>
          <w:b/>
          <w:sz w:val="36"/>
          <w:szCs w:val="36"/>
        </w:rPr>
        <w:t>: 08.30–16.15</w:t>
      </w:r>
    </w:p>
    <w:p w:rsidR="008E63EF" w:rsidRPr="00A5197A" w:rsidRDefault="00931135" w:rsidP="0093113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450" w:lineRule="atLeast"/>
        <w:contextualSpacing/>
        <w:jc w:val="both"/>
        <w:rPr>
          <w:b/>
          <w:sz w:val="36"/>
          <w:szCs w:val="36"/>
        </w:rPr>
      </w:pPr>
      <w:r w:rsidRPr="00A5197A">
        <w:rPr>
          <w:rStyle w:val="a4"/>
          <w:sz w:val="36"/>
          <w:szCs w:val="36"/>
        </w:rPr>
        <w:t>тел</w:t>
      </w:r>
      <w:r w:rsidR="008E63EF" w:rsidRPr="00A5197A">
        <w:rPr>
          <w:rStyle w:val="a4"/>
          <w:sz w:val="36"/>
          <w:szCs w:val="36"/>
        </w:rPr>
        <w:t>:</w:t>
      </w:r>
      <w:r w:rsidR="00B97AE6" w:rsidRPr="00A5197A">
        <w:rPr>
          <w:rStyle w:val="a4"/>
          <w:sz w:val="36"/>
          <w:szCs w:val="36"/>
        </w:rPr>
        <w:t xml:space="preserve"> </w:t>
      </w:r>
      <w:hyperlink r:id="rId8" w:history="1">
        <w:r w:rsidR="008E63EF" w:rsidRPr="00A5197A">
          <w:rPr>
            <w:rStyle w:val="a5"/>
            <w:b/>
            <w:color w:val="auto"/>
            <w:sz w:val="36"/>
            <w:szCs w:val="36"/>
            <w:u w:val="none"/>
            <w:bdr w:val="none" w:sz="0" w:space="0" w:color="auto" w:frame="1"/>
          </w:rPr>
          <w:t>+375 17 263 90 31</w:t>
        </w:r>
      </w:hyperlink>
    </w:p>
    <w:p w:rsidR="008E63EF" w:rsidRPr="00A5197A" w:rsidRDefault="00931135" w:rsidP="0093113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450" w:lineRule="atLeast"/>
        <w:contextualSpacing/>
        <w:jc w:val="both"/>
        <w:rPr>
          <w:b/>
          <w:sz w:val="36"/>
          <w:szCs w:val="36"/>
        </w:rPr>
      </w:pPr>
      <w:r w:rsidRPr="00A5197A">
        <w:rPr>
          <w:rStyle w:val="a4"/>
          <w:sz w:val="36"/>
          <w:szCs w:val="36"/>
        </w:rPr>
        <w:t>ф</w:t>
      </w:r>
      <w:r w:rsidR="008E63EF" w:rsidRPr="00A5197A">
        <w:rPr>
          <w:rStyle w:val="a4"/>
          <w:sz w:val="36"/>
          <w:szCs w:val="36"/>
        </w:rPr>
        <w:t>акс:</w:t>
      </w:r>
      <w:r w:rsidR="00B97AE6" w:rsidRPr="00A5197A">
        <w:rPr>
          <w:rStyle w:val="a4"/>
          <w:sz w:val="36"/>
          <w:szCs w:val="36"/>
        </w:rPr>
        <w:t xml:space="preserve"> </w:t>
      </w:r>
      <w:hyperlink r:id="rId9" w:history="1">
        <w:r w:rsidR="008E63EF" w:rsidRPr="00A5197A">
          <w:rPr>
            <w:rStyle w:val="a5"/>
            <w:b/>
            <w:color w:val="auto"/>
            <w:sz w:val="36"/>
            <w:szCs w:val="36"/>
            <w:u w:val="none"/>
            <w:bdr w:val="none" w:sz="0" w:space="0" w:color="auto" w:frame="1"/>
          </w:rPr>
          <w:t>+375 17 373 43 37</w:t>
        </w:r>
      </w:hyperlink>
    </w:p>
    <w:p w:rsidR="008E63EF" w:rsidRPr="00A5197A" w:rsidRDefault="00931135" w:rsidP="0093113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450" w:lineRule="atLeast"/>
        <w:contextualSpacing/>
        <w:jc w:val="both"/>
        <w:rPr>
          <w:b/>
          <w:sz w:val="36"/>
          <w:szCs w:val="36"/>
        </w:rPr>
      </w:pPr>
      <w:r w:rsidRPr="00A5197A">
        <w:rPr>
          <w:rStyle w:val="a4"/>
          <w:sz w:val="36"/>
          <w:szCs w:val="36"/>
        </w:rPr>
        <w:t>п</w:t>
      </w:r>
      <w:r w:rsidR="008E63EF" w:rsidRPr="00A5197A">
        <w:rPr>
          <w:rStyle w:val="a4"/>
          <w:sz w:val="36"/>
          <w:szCs w:val="36"/>
        </w:rPr>
        <w:t>ресс-служба:</w:t>
      </w:r>
      <w:r w:rsidR="00B97AE6" w:rsidRPr="00A5197A">
        <w:rPr>
          <w:rStyle w:val="a4"/>
          <w:sz w:val="36"/>
          <w:szCs w:val="36"/>
        </w:rPr>
        <w:t xml:space="preserve"> </w:t>
      </w:r>
      <w:hyperlink r:id="rId10" w:history="1">
        <w:r w:rsidR="008E63EF" w:rsidRPr="00A5197A">
          <w:rPr>
            <w:rStyle w:val="a5"/>
            <w:b/>
            <w:color w:val="auto"/>
            <w:sz w:val="36"/>
            <w:szCs w:val="36"/>
            <w:u w:val="none"/>
            <w:bdr w:val="none" w:sz="0" w:space="0" w:color="auto" w:frame="1"/>
          </w:rPr>
          <w:t>+375 17 350 89 93</w:t>
        </w:r>
      </w:hyperlink>
    </w:p>
    <w:p w:rsidR="006823E2" w:rsidRPr="00A5197A" w:rsidRDefault="00931135" w:rsidP="006823E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450" w:lineRule="atLeast"/>
        <w:contextualSpacing/>
        <w:jc w:val="both"/>
        <w:rPr>
          <w:rStyle w:val="a5"/>
          <w:b/>
          <w:color w:val="auto"/>
          <w:sz w:val="36"/>
          <w:szCs w:val="36"/>
          <w:u w:val="none"/>
          <w:lang w:val="en-US"/>
        </w:rPr>
      </w:pPr>
      <w:r w:rsidRPr="00A5197A">
        <w:rPr>
          <w:rStyle w:val="a4"/>
          <w:sz w:val="36"/>
          <w:szCs w:val="36"/>
          <w:lang w:val="en-US"/>
        </w:rPr>
        <w:t>e</w:t>
      </w:r>
      <w:r w:rsidR="008E63EF" w:rsidRPr="00A5197A">
        <w:rPr>
          <w:rStyle w:val="a4"/>
          <w:sz w:val="36"/>
          <w:szCs w:val="36"/>
          <w:lang w:val="en-US"/>
        </w:rPr>
        <w:t>-mail:</w:t>
      </w:r>
      <w:r w:rsidR="00B97AE6" w:rsidRPr="00A5197A">
        <w:rPr>
          <w:rStyle w:val="a4"/>
          <w:sz w:val="36"/>
          <w:szCs w:val="36"/>
          <w:lang w:val="en-US"/>
        </w:rPr>
        <w:t xml:space="preserve"> </w:t>
      </w:r>
      <w:hyperlink r:id="rId11" w:history="1">
        <w:r w:rsidR="008E63EF" w:rsidRPr="00A5197A">
          <w:rPr>
            <w:rStyle w:val="a5"/>
            <w:b/>
            <w:color w:val="auto"/>
            <w:sz w:val="36"/>
            <w:szCs w:val="36"/>
            <w:u w:val="none"/>
            <w:bdr w:val="none" w:sz="0" w:space="0" w:color="auto" w:frame="1"/>
            <w:lang w:val="en-US"/>
          </w:rPr>
          <w:t>contact@fpb.by</w:t>
        </w:r>
      </w:hyperlink>
    </w:p>
    <w:p w:rsidR="006823E2" w:rsidRPr="00A5197A" w:rsidRDefault="006823E2" w:rsidP="006823E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450" w:lineRule="atLeast"/>
        <w:contextualSpacing/>
        <w:rPr>
          <w:b/>
          <w:sz w:val="30"/>
          <w:szCs w:val="30"/>
        </w:rPr>
      </w:pPr>
      <w:r w:rsidRPr="00A5197A">
        <w:rPr>
          <w:b/>
          <w:sz w:val="36"/>
          <w:szCs w:val="36"/>
        </w:rPr>
        <w:t xml:space="preserve">профсоюзный интернет-портал: </w:t>
      </w:r>
      <w:hyperlink r:id="rId12" w:history="1">
        <w:r w:rsidRPr="00A5197A">
          <w:rPr>
            <w:rStyle w:val="a5"/>
            <w:b/>
            <w:sz w:val="36"/>
            <w:szCs w:val="36"/>
          </w:rPr>
          <w:t>https://1prof.by</w:t>
        </w:r>
      </w:hyperlink>
    </w:p>
    <w:p w:rsidR="00B04C3E" w:rsidRPr="00A5197A" w:rsidRDefault="00B04C3E" w:rsidP="00B04C3E">
      <w:pPr>
        <w:pStyle w:val="a3"/>
        <w:shd w:val="clear" w:color="auto" w:fill="FFFFFF"/>
        <w:spacing w:before="0" w:beforeAutospacing="0" w:after="150" w:afterAutospacing="0" w:line="450" w:lineRule="atLeast"/>
        <w:ind w:left="720"/>
        <w:contextualSpacing/>
        <w:jc w:val="both"/>
        <w:rPr>
          <w:b/>
          <w:sz w:val="36"/>
          <w:szCs w:val="36"/>
        </w:rPr>
      </w:pPr>
    </w:p>
    <w:p w:rsidR="006823E2" w:rsidRPr="00A5197A" w:rsidRDefault="008E63EF" w:rsidP="0028665B">
      <w:pPr>
        <w:pStyle w:val="a3"/>
        <w:shd w:val="clear" w:color="auto" w:fill="FFFFFF"/>
        <w:spacing w:before="0" w:beforeAutospacing="0" w:after="150" w:afterAutospacing="0" w:line="450" w:lineRule="atLeast"/>
        <w:contextualSpacing/>
        <w:jc w:val="both"/>
        <w:rPr>
          <w:b/>
          <w:sz w:val="30"/>
          <w:szCs w:val="30"/>
        </w:rPr>
      </w:pPr>
      <w:r w:rsidRPr="00A5197A">
        <w:rPr>
          <w:rStyle w:val="a4"/>
          <w:sz w:val="36"/>
          <w:szCs w:val="36"/>
        </w:rPr>
        <w:t>Юридическая консультация</w:t>
      </w:r>
      <w:r w:rsidR="005723DB" w:rsidRPr="00A5197A">
        <w:rPr>
          <w:rStyle w:val="a4"/>
          <w:sz w:val="36"/>
          <w:szCs w:val="36"/>
        </w:rPr>
        <w:t xml:space="preserve"> ФПБ</w:t>
      </w:r>
      <w:r w:rsidRPr="00A5197A">
        <w:rPr>
          <w:rStyle w:val="a4"/>
          <w:sz w:val="36"/>
          <w:szCs w:val="36"/>
        </w:rPr>
        <w:t>:</w:t>
      </w:r>
      <w:r w:rsidR="00B97AE6" w:rsidRPr="00A5197A">
        <w:rPr>
          <w:rStyle w:val="a4"/>
          <w:sz w:val="36"/>
          <w:szCs w:val="36"/>
        </w:rPr>
        <w:t xml:space="preserve"> </w:t>
      </w:r>
      <w:hyperlink r:id="rId13" w:history="1">
        <w:r w:rsidRPr="00A5197A">
          <w:rPr>
            <w:rStyle w:val="a5"/>
            <w:b/>
            <w:color w:val="auto"/>
            <w:sz w:val="36"/>
            <w:szCs w:val="36"/>
            <w:u w:val="none"/>
            <w:bdr w:val="none" w:sz="0" w:space="0" w:color="auto" w:frame="1"/>
          </w:rPr>
          <w:t>+375 17 373 94 62</w:t>
        </w:r>
      </w:hyperlink>
      <w:r w:rsidR="00BD1B44" w:rsidRPr="00A5197A">
        <w:rPr>
          <w:b/>
          <w:sz w:val="36"/>
          <w:szCs w:val="36"/>
        </w:rPr>
        <w:t xml:space="preserve">, </w:t>
      </w:r>
      <w:hyperlink r:id="rId14" w:history="1">
        <w:r w:rsidRPr="00A5197A">
          <w:rPr>
            <w:rStyle w:val="a5"/>
            <w:b/>
            <w:color w:val="auto"/>
            <w:sz w:val="36"/>
            <w:szCs w:val="36"/>
            <w:u w:val="none"/>
            <w:bdr w:val="none" w:sz="0" w:space="0" w:color="auto" w:frame="1"/>
          </w:rPr>
          <w:t>+375 17 373 82 94</w:t>
        </w:r>
      </w:hyperlink>
      <w:r w:rsidRPr="00A5197A">
        <w:rPr>
          <w:b/>
          <w:sz w:val="36"/>
          <w:szCs w:val="36"/>
        </w:rPr>
        <w:t>,</w:t>
      </w:r>
      <w:r w:rsidR="00BD1B44" w:rsidRPr="00A5197A">
        <w:rPr>
          <w:b/>
          <w:sz w:val="36"/>
          <w:szCs w:val="36"/>
        </w:rPr>
        <w:t xml:space="preserve"> </w:t>
      </w:r>
      <w:hyperlink r:id="rId15" w:history="1">
        <w:r w:rsidRPr="00A5197A">
          <w:rPr>
            <w:rStyle w:val="a5"/>
            <w:b/>
            <w:color w:val="auto"/>
            <w:sz w:val="36"/>
            <w:szCs w:val="36"/>
            <w:u w:val="none"/>
            <w:bdr w:val="none" w:sz="0" w:space="0" w:color="auto" w:frame="1"/>
          </w:rPr>
          <w:t>+375 17 343 91 38</w:t>
        </w:r>
      </w:hyperlink>
    </w:p>
    <w:sectPr w:rsidR="006823E2" w:rsidRPr="00A5197A" w:rsidSect="006823E2">
      <w:pgSz w:w="11906" w:h="16838"/>
      <w:pgMar w:top="993" w:right="850" w:bottom="1134" w:left="1701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51295"/>
    <w:multiLevelType w:val="hybridMultilevel"/>
    <w:tmpl w:val="A1DAD48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9B"/>
    <w:rsid w:val="001A34FF"/>
    <w:rsid w:val="00267105"/>
    <w:rsid w:val="0028665B"/>
    <w:rsid w:val="002E2888"/>
    <w:rsid w:val="003A36DB"/>
    <w:rsid w:val="004A4114"/>
    <w:rsid w:val="00536388"/>
    <w:rsid w:val="005723DB"/>
    <w:rsid w:val="005D0447"/>
    <w:rsid w:val="006016AD"/>
    <w:rsid w:val="006823E2"/>
    <w:rsid w:val="006D18B1"/>
    <w:rsid w:val="008E63EF"/>
    <w:rsid w:val="00910C9B"/>
    <w:rsid w:val="00931135"/>
    <w:rsid w:val="00976B68"/>
    <w:rsid w:val="00A12BB1"/>
    <w:rsid w:val="00A5197A"/>
    <w:rsid w:val="00B04C3E"/>
    <w:rsid w:val="00B97AE6"/>
    <w:rsid w:val="00BD1B44"/>
    <w:rsid w:val="00C438B9"/>
    <w:rsid w:val="00C92966"/>
    <w:rsid w:val="00CC2C2B"/>
    <w:rsid w:val="00E86630"/>
    <w:rsid w:val="00EA26B2"/>
    <w:rsid w:val="00F3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83803-918C-4D9E-8BEF-B1582A4F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3EF"/>
    <w:rPr>
      <w:b/>
      <w:bCs/>
    </w:rPr>
  </w:style>
  <w:style w:type="character" w:styleId="a5">
    <w:name w:val="Hyperlink"/>
    <w:basedOn w:val="a0"/>
    <w:uiPriority w:val="99"/>
    <w:unhideWhenUsed/>
    <w:rsid w:val="008E6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0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75%2017%20263%2090%2031" TargetMode="External"/><Relationship Id="rId13" Type="http://schemas.openxmlformats.org/officeDocument/2006/relationships/hyperlink" Target="tel:+375%2017%20373%2094%2062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1prof.b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contact@fpb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+375%2017%20343%2091%2038" TargetMode="External"/><Relationship Id="rId10" Type="http://schemas.openxmlformats.org/officeDocument/2006/relationships/hyperlink" Target="tel:+375%2017%20350%2089%2093" TargetMode="External"/><Relationship Id="rId4" Type="http://schemas.openxmlformats.org/officeDocument/2006/relationships/settings" Target="settings.xml"/><Relationship Id="rId9" Type="http://schemas.openxmlformats.org/officeDocument/2006/relationships/hyperlink" Target="fax:+375%2017%20373%2043%2037" TargetMode="External"/><Relationship Id="rId14" Type="http://schemas.openxmlformats.org/officeDocument/2006/relationships/hyperlink" Target="tel:+375%2017%20373%2082%2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E7CFD-2595-4ABF-BACA-32EF6AB5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2021-11-19T06:34:00Z</dcterms:created>
  <dcterms:modified xsi:type="dcterms:W3CDTF">2022-07-11T13:09:00Z</dcterms:modified>
</cp:coreProperties>
</file>